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43555" w:rsidRDefault="00743555" w:rsidP="00743555">
      <w:pPr>
        <w:pStyle w:val="1"/>
        <w:numPr>
          <w:ilvl w:val="0"/>
          <w:numId w:val="0"/>
        </w:numPr>
      </w:pPr>
      <w:bookmarkStart w:id="0" w:name="_Toc347265102"/>
      <w:r>
        <w:t>Лекция 3. ДИСКРЕТНЫЕ СЛУЧАЙНЫЕ ВЕЛИЧИНЫ</w:t>
      </w:r>
      <w:bookmarkEnd w:id="0"/>
    </w:p>
    <w:p w:rsidR="00743555" w:rsidRPr="00C0717C" w:rsidRDefault="00743555" w:rsidP="00743555">
      <w:pPr>
        <w:pStyle w:val="1"/>
        <w:numPr>
          <w:ilvl w:val="0"/>
          <w:numId w:val="0"/>
        </w:numPr>
      </w:pPr>
    </w:p>
    <w:p w:rsidR="00743555" w:rsidRDefault="00743555" w:rsidP="00743555">
      <w:pPr>
        <w:shd w:val="clear" w:color="auto" w:fill="FFFFFF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Величина, которая в результате испытания может принять то или иное значение, заранее неизвестно, какое именно, считается </w:t>
      </w:r>
      <w:r>
        <w:rPr>
          <w:i/>
          <w:iCs/>
          <w:color w:val="000000"/>
          <w:sz w:val="28"/>
          <w:szCs w:val="24"/>
        </w:rPr>
        <w:t>случайной.</w:t>
      </w:r>
    </w:p>
    <w:p w:rsidR="00743555" w:rsidRDefault="00743555" w:rsidP="00743555">
      <w:pPr>
        <w:shd w:val="clear" w:color="auto" w:fill="FFFFFF"/>
        <w:ind w:firstLine="709"/>
        <w:jc w:val="both"/>
        <w:rPr>
          <w:sz w:val="28"/>
        </w:rPr>
      </w:pPr>
      <w:r>
        <w:rPr>
          <w:b/>
          <w:bCs/>
          <w:color w:val="000000"/>
          <w:sz w:val="28"/>
          <w:szCs w:val="24"/>
        </w:rPr>
        <w:t xml:space="preserve">Дискретной случайной величиной </w:t>
      </w:r>
      <w:r>
        <w:rPr>
          <w:color w:val="000000"/>
          <w:sz w:val="28"/>
          <w:szCs w:val="24"/>
        </w:rPr>
        <w:t>называется такая переменная величина, которая может принимать конечную или бесконечную совокупность значений, причем принятие ею каждого из значе</w:t>
      </w:r>
      <w:r>
        <w:rPr>
          <w:color w:val="000000"/>
          <w:sz w:val="28"/>
          <w:szCs w:val="24"/>
        </w:rPr>
        <w:softHyphen/>
        <w:t>ний есть случайное событие с определенной вероятностью.</w:t>
      </w:r>
    </w:p>
    <w:p w:rsidR="00743555" w:rsidRDefault="00743555" w:rsidP="00743555">
      <w:pPr>
        <w:shd w:val="clear" w:color="auto" w:fill="FFFFFF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Соотношение, устанавливающее связь между отдельными возможными значениями случайной ве</w:t>
      </w:r>
      <w:r>
        <w:rPr>
          <w:color w:val="000000"/>
          <w:sz w:val="28"/>
          <w:szCs w:val="24"/>
        </w:rPr>
        <w:softHyphen/>
        <w:t>личины и соответствующими им вероятностями, называется</w:t>
      </w:r>
      <w:r>
        <w:rPr>
          <w:b/>
          <w:bCs/>
          <w:color w:val="000000"/>
          <w:sz w:val="28"/>
          <w:szCs w:val="24"/>
        </w:rPr>
        <w:t xml:space="preserve"> законом распределения дискретной случайной величины. </w:t>
      </w:r>
      <w:r>
        <w:rPr>
          <w:color w:val="000000"/>
          <w:sz w:val="28"/>
          <w:szCs w:val="24"/>
        </w:rPr>
        <w:t>Если обозначить возмож</w:t>
      </w:r>
      <w:r>
        <w:rPr>
          <w:color w:val="000000"/>
          <w:sz w:val="28"/>
          <w:szCs w:val="24"/>
        </w:rPr>
        <w:softHyphen/>
        <w:t xml:space="preserve">ные числовые значения случайной величины </w:t>
      </w:r>
      <w:r>
        <w:rPr>
          <w:i/>
          <w:iCs/>
          <w:color w:val="000000"/>
          <w:sz w:val="28"/>
          <w:szCs w:val="24"/>
          <w:lang w:val="en-US"/>
        </w:rPr>
        <w:t>X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че</w:t>
      </w:r>
      <w:r>
        <w:rPr>
          <w:color w:val="000000"/>
          <w:sz w:val="28"/>
          <w:szCs w:val="24"/>
        </w:rPr>
        <w:softHyphen/>
        <w:t xml:space="preserve">рез </w:t>
      </w:r>
      <w:r>
        <w:rPr>
          <w:i/>
          <w:iCs/>
          <w:color w:val="000000"/>
          <w:sz w:val="28"/>
          <w:szCs w:val="24"/>
        </w:rPr>
        <w:t>х</w:t>
      </w:r>
      <w:r>
        <w:rPr>
          <w:i/>
          <w:iCs/>
          <w:color w:val="000000"/>
          <w:sz w:val="28"/>
          <w:szCs w:val="24"/>
          <w:vertAlign w:val="subscript"/>
        </w:rPr>
        <w:t>1</w:t>
      </w:r>
      <w:r>
        <w:rPr>
          <w:i/>
          <w:iCs/>
          <w:color w:val="000000"/>
          <w:sz w:val="28"/>
          <w:szCs w:val="24"/>
        </w:rPr>
        <w:t>, х</w:t>
      </w:r>
      <w:r>
        <w:rPr>
          <w:i/>
          <w:iCs/>
          <w:color w:val="000000"/>
          <w:sz w:val="28"/>
          <w:szCs w:val="24"/>
          <w:vertAlign w:val="subscript"/>
        </w:rPr>
        <w:t>2</w:t>
      </w:r>
      <w:r>
        <w:rPr>
          <w:i/>
          <w:iCs/>
          <w:color w:val="000000"/>
          <w:sz w:val="28"/>
          <w:szCs w:val="24"/>
        </w:rPr>
        <w:t xml:space="preserve">, ..., </w:t>
      </w:r>
      <w:proofErr w:type="spellStart"/>
      <w:r>
        <w:rPr>
          <w:i/>
          <w:iCs/>
          <w:color w:val="000000"/>
          <w:sz w:val="28"/>
          <w:szCs w:val="24"/>
        </w:rPr>
        <w:t>х</w:t>
      </w:r>
      <w:r>
        <w:rPr>
          <w:i/>
          <w:iCs/>
          <w:color w:val="000000"/>
          <w:sz w:val="28"/>
          <w:szCs w:val="24"/>
          <w:vertAlign w:val="subscript"/>
        </w:rPr>
        <w:t>п</w:t>
      </w:r>
      <w:proofErr w:type="spellEnd"/>
      <w:r>
        <w:rPr>
          <w:i/>
          <w:iCs/>
          <w:color w:val="000000"/>
          <w:sz w:val="28"/>
          <w:szCs w:val="24"/>
        </w:rPr>
        <w:t xml:space="preserve">..., </w:t>
      </w:r>
      <w:r>
        <w:rPr>
          <w:color w:val="000000"/>
          <w:sz w:val="28"/>
          <w:szCs w:val="24"/>
        </w:rPr>
        <w:t xml:space="preserve">а через </w:t>
      </w:r>
      <w:r>
        <w:rPr>
          <w:i/>
          <w:iCs/>
          <w:color w:val="000000"/>
          <w:sz w:val="28"/>
          <w:szCs w:val="24"/>
        </w:rPr>
        <w:t>р</w:t>
      </w:r>
      <w:proofErr w:type="spellStart"/>
      <w:r>
        <w:rPr>
          <w:i/>
          <w:iCs/>
          <w:color w:val="000000"/>
          <w:sz w:val="28"/>
          <w:szCs w:val="24"/>
          <w:vertAlign w:val="subscript"/>
          <w:lang w:val="en-US"/>
        </w:rPr>
        <w:t>i</w:t>
      </w:r>
      <w:proofErr w:type="spellEnd"/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= </w:t>
      </w:r>
      <w:proofErr w:type="gramStart"/>
      <w:r>
        <w:rPr>
          <w:i/>
          <w:iCs/>
          <w:color w:val="000000"/>
          <w:sz w:val="28"/>
          <w:szCs w:val="24"/>
        </w:rPr>
        <w:t>Р(</w:t>
      </w:r>
      <w:proofErr w:type="gramEnd"/>
      <w:r>
        <w:rPr>
          <w:i/>
          <w:iCs/>
          <w:color w:val="000000"/>
          <w:sz w:val="28"/>
          <w:szCs w:val="24"/>
        </w:rPr>
        <w:t xml:space="preserve">Х </w:t>
      </w:r>
      <w:r>
        <w:rPr>
          <w:color w:val="000000"/>
          <w:sz w:val="28"/>
          <w:szCs w:val="24"/>
        </w:rPr>
        <w:t xml:space="preserve">= </w:t>
      </w:r>
      <w:r>
        <w:rPr>
          <w:i/>
          <w:iCs/>
          <w:color w:val="000000"/>
          <w:sz w:val="28"/>
          <w:szCs w:val="24"/>
        </w:rPr>
        <w:t>х</w:t>
      </w:r>
      <w:proofErr w:type="spellStart"/>
      <w:r>
        <w:rPr>
          <w:i/>
          <w:iCs/>
          <w:color w:val="000000"/>
          <w:sz w:val="28"/>
          <w:szCs w:val="24"/>
          <w:vertAlign w:val="subscript"/>
          <w:lang w:val="en-US"/>
        </w:rPr>
        <w:t>i</w:t>
      </w:r>
      <w:proofErr w:type="spellEnd"/>
      <w:r>
        <w:rPr>
          <w:i/>
          <w:iCs/>
          <w:color w:val="000000"/>
          <w:sz w:val="28"/>
          <w:szCs w:val="24"/>
        </w:rPr>
        <w:t xml:space="preserve">) </w:t>
      </w:r>
      <w:r>
        <w:rPr>
          <w:color w:val="000000"/>
          <w:sz w:val="28"/>
          <w:szCs w:val="24"/>
        </w:rPr>
        <w:t>вероятность появления значения х</w:t>
      </w:r>
      <w:proofErr w:type="spellStart"/>
      <w:r>
        <w:rPr>
          <w:color w:val="000000"/>
          <w:sz w:val="28"/>
          <w:szCs w:val="24"/>
          <w:vertAlign w:val="subscript"/>
          <w:lang w:val="en-US"/>
        </w:rPr>
        <w:t>i</w:t>
      </w:r>
      <w:proofErr w:type="spellEnd"/>
      <w:r>
        <w:rPr>
          <w:color w:val="000000"/>
          <w:sz w:val="28"/>
          <w:szCs w:val="24"/>
        </w:rPr>
        <w:t>, то дискретная слу</w:t>
      </w:r>
      <w:r>
        <w:rPr>
          <w:color w:val="000000"/>
          <w:sz w:val="28"/>
          <w:szCs w:val="24"/>
        </w:rPr>
        <w:softHyphen/>
        <w:t xml:space="preserve">чайная величина полностью определяется табл. </w:t>
      </w:r>
      <w:r w:rsidRPr="00F34632">
        <w:rPr>
          <w:color w:val="000000"/>
          <w:sz w:val="28"/>
          <w:szCs w:val="24"/>
        </w:rPr>
        <w:t>3.</w:t>
      </w:r>
      <w:r>
        <w:rPr>
          <w:color w:val="000000"/>
          <w:sz w:val="28"/>
          <w:szCs w:val="24"/>
        </w:rPr>
        <w:t>1.</w:t>
      </w:r>
    </w:p>
    <w:p w:rsidR="00743555" w:rsidRDefault="00743555" w:rsidP="00743555">
      <w:pPr>
        <w:shd w:val="clear" w:color="auto" w:fill="FFFFFF"/>
        <w:ind w:firstLine="709"/>
        <w:jc w:val="both"/>
        <w:rPr>
          <w:color w:val="000000"/>
          <w:sz w:val="28"/>
          <w:szCs w:val="24"/>
        </w:rPr>
      </w:pPr>
    </w:p>
    <w:p w:rsidR="00743555" w:rsidRDefault="00743555" w:rsidP="00743555">
      <w:pPr>
        <w:shd w:val="clear" w:color="auto" w:fill="FFFFFF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Закон (ряд) распределения дискретной случайной величины Х</w:t>
      </w:r>
    </w:p>
    <w:p w:rsidR="00743555" w:rsidRDefault="00743555" w:rsidP="00743555">
      <w:pPr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1284B655" wp14:editId="08538CB6">
            <wp:extent cx="4044950" cy="673100"/>
            <wp:effectExtent l="0" t="0" r="0" b="0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44950" cy="673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555" w:rsidRDefault="00743555" w:rsidP="00743555">
      <w:pPr>
        <w:shd w:val="clear" w:color="auto" w:fill="FFFFFF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Здесь значения </w:t>
      </w:r>
      <w:r>
        <w:rPr>
          <w:i/>
          <w:iCs/>
          <w:color w:val="000000"/>
          <w:sz w:val="28"/>
          <w:szCs w:val="24"/>
        </w:rPr>
        <w:t>х</w:t>
      </w:r>
      <w:r>
        <w:rPr>
          <w:i/>
          <w:iCs/>
          <w:color w:val="000000"/>
          <w:sz w:val="28"/>
          <w:szCs w:val="24"/>
          <w:vertAlign w:val="subscript"/>
        </w:rPr>
        <w:t>1</w:t>
      </w:r>
      <w:r>
        <w:rPr>
          <w:i/>
          <w:iCs/>
          <w:color w:val="000000"/>
          <w:sz w:val="28"/>
          <w:szCs w:val="24"/>
        </w:rPr>
        <w:t>, х</w:t>
      </w:r>
      <w:r>
        <w:rPr>
          <w:i/>
          <w:iCs/>
          <w:color w:val="000000"/>
          <w:sz w:val="28"/>
          <w:szCs w:val="24"/>
          <w:vertAlign w:val="subscript"/>
        </w:rPr>
        <w:t>2</w:t>
      </w:r>
      <w:r>
        <w:rPr>
          <w:i/>
          <w:iCs/>
          <w:color w:val="000000"/>
          <w:sz w:val="28"/>
          <w:szCs w:val="24"/>
        </w:rPr>
        <w:t xml:space="preserve">, </w:t>
      </w:r>
      <w:r>
        <w:rPr>
          <w:color w:val="000000"/>
          <w:sz w:val="28"/>
          <w:szCs w:val="24"/>
        </w:rPr>
        <w:t xml:space="preserve">..., </w:t>
      </w:r>
      <w:proofErr w:type="spellStart"/>
      <w:r>
        <w:rPr>
          <w:i/>
          <w:iCs/>
          <w:color w:val="000000"/>
          <w:sz w:val="28"/>
          <w:szCs w:val="24"/>
        </w:rPr>
        <w:t>х</w:t>
      </w:r>
      <w:r>
        <w:rPr>
          <w:i/>
          <w:iCs/>
          <w:color w:val="000000"/>
          <w:sz w:val="28"/>
          <w:szCs w:val="24"/>
          <w:vertAlign w:val="subscript"/>
        </w:rPr>
        <w:t>п</w:t>
      </w:r>
      <w:proofErr w:type="spellEnd"/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>записываются, как правило, в порядке возрастания. Таблица называет</w:t>
      </w:r>
      <w:r>
        <w:rPr>
          <w:color w:val="000000"/>
          <w:sz w:val="28"/>
          <w:szCs w:val="24"/>
        </w:rPr>
        <w:softHyphen/>
        <w:t xml:space="preserve">ся </w:t>
      </w:r>
      <w:r>
        <w:rPr>
          <w:i/>
          <w:iCs/>
          <w:color w:val="000000"/>
          <w:sz w:val="28"/>
          <w:szCs w:val="24"/>
        </w:rPr>
        <w:t xml:space="preserve">законом (рядом) распределения </w:t>
      </w:r>
      <w:r>
        <w:rPr>
          <w:color w:val="000000"/>
          <w:sz w:val="28"/>
          <w:szCs w:val="24"/>
        </w:rPr>
        <w:t>дискретной слу</w:t>
      </w:r>
      <w:r>
        <w:rPr>
          <w:color w:val="000000"/>
          <w:sz w:val="28"/>
          <w:szCs w:val="24"/>
        </w:rPr>
        <w:softHyphen/>
        <w:t xml:space="preserve">чайной величины </w:t>
      </w:r>
      <w:r>
        <w:rPr>
          <w:i/>
          <w:iCs/>
          <w:color w:val="000000"/>
          <w:sz w:val="28"/>
          <w:szCs w:val="24"/>
          <w:lang w:val="en-US"/>
        </w:rPr>
        <w:t>X</w:t>
      </w:r>
      <w:r>
        <w:rPr>
          <w:i/>
          <w:iCs/>
          <w:color w:val="000000"/>
          <w:sz w:val="28"/>
          <w:szCs w:val="24"/>
        </w:rPr>
        <w:t xml:space="preserve">. </w:t>
      </w:r>
      <w:r>
        <w:rPr>
          <w:color w:val="000000"/>
          <w:sz w:val="28"/>
          <w:szCs w:val="24"/>
        </w:rPr>
        <w:t>Поскольку в его верхней строч</w:t>
      </w:r>
      <w:r>
        <w:rPr>
          <w:color w:val="000000"/>
          <w:sz w:val="28"/>
          <w:szCs w:val="24"/>
        </w:rPr>
        <w:softHyphen/>
        <w:t xml:space="preserve">ке записаны все значения случайной величины </w:t>
      </w:r>
      <w:r>
        <w:rPr>
          <w:i/>
          <w:iCs/>
          <w:color w:val="000000"/>
          <w:sz w:val="28"/>
          <w:szCs w:val="24"/>
          <w:lang w:val="en-US"/>
        </w:rPr>
        <w:t>X</w:t>
      </w:r>
      <w:r>
        <w:rPr>
          <w:i/>
          <w:iCs/>
          <w:color w:val="000000"/>
          <w:sz w:val="28"/>
          <w:szCs w:val="24"/>
        </w:rPr>
        <w:t xml:space="preserve">, </w:t>
      </w:r>
      <w:r>
        <w:rPr>
          <w:color w:val="000000"/>
          <w:sz w:val="28"/>
          <w:szCs w:val="24"/>
        </w:rPr>
        <w:t>то нижняя обладает следующим свойством:</w:t>
      </w:r>
    </w:p>
    <w:p w:rsidR="00743555" w:rsidRDefault="00743555" w:rsidP="00743555">
      <w:pPr>
        <w:shd w:val="clear" w:color="auto" w:fill="FFFFFF"/>
        <w:ind w:firstLine="709"/>
        <w:jc w:val="both"/>
        <w:rPr>
          <w:sz w:val="28"/>
        </w:rPr>
      </w:pPr>
    </w:p>
    <w:p w:rsidR="00743555" w:rsidRDefault="00743555" w:rsidP="00743555">
      <w:pPr>
        <w:ind w:firstLine="567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0849CD94" wp14:editId="126067BB">
            <wp:extent cx="2590800" cy="444500"/>
            <wp:effectExtent l="0" t="0" r="0" b="0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0800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555" w:rsidRDefault="00743555" w:rsidP="00743555">
      <w:pPr>
        <w:shd w:val="clear" w:color="auto" w:fill="FFFFFF"/>
        <w:ind w:firstLine="567"/>
        <w:jc w:val="both"/>
        <w:rPr>
          <w:sz w:val="28"/>
        </w:rPr>
      </w:pPr>
    </w:p>
    <w:p w:rsidR="00743555" w:rsidRDefault="00743555" w:rsidP="00743555">
      <w:pPr>
        <w:shd w:val="clear" w:color="auto" w:fill="FFFFFF"/>
        <w:ind w:firstLine="709"/>
        <w:rPr>
          <w:color w:val="000000"/>
          <w:sz w:val="28"/>
          <w:szCs w:val="24"/>
        </w:rPr>
      </w:pPr>
      <w:r>
        <w:rPr>
          <w:color w:val="000000"/>
          <w:spacing w:val="2"/>
          <w:sz w:val="28"/>
          <w:szCs w:val="24"/>
        </w:rPr>
        <w:t xml:space="preserve">Ряд распределения можно изобразить графически </w:t>
      </w:r>
      <w:r>
        <w:rPr>
          <w:color w:val="000000"/>
          <w:sz w:val="28"/>
          <w:szCs w:val="24"/>
        </w:rPr>
        <w:t>(рис. 3.1).</w:t>
      </w:r>
    </w:p>
    <w:p w:rsidR="00743555" w:rsidRDefault="00743555" w:rsidP="00743555">
      <w:pPr>
        <w:shd w:val="clear" w:color="auto" w:fill="FFFFFF"/>
        <w:ind w:firstLine="567"/>
        <w:rPr>
          <w:sz w:val="28"/>
        </w:rPr>
      </w:pPr>
    </w:p>
    <w:p w:rsidR="00743555" w:rsidRDefault="00743555" w:rsidP="00743555">
      <w:pPr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177836EB" wp14:editId="79DFA1DF">
            <wp:extent cx="3619500" cy="1924050"/>
            <wp:effectExtent l="0" t="0" r="0" b="0"/>
            <wp:docPr id="34" name="Рисунок 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19500" cy="1924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555" w:rsidRDefault="00743555" w:rsidP="00743555">
      <w:pPr>
        <w:pStyle w:val="a3"/>
        <w:jc w:val="center"/>
        <w:rPr>
          <w:rFonts w:ascii="Times New Roman" w:hAnsi="Times New Roman"/>
          <w:sz w:val="28"/>
        </w:rPr>
      </w:pPr>
      <w:r>
        <w:rPr>
          <w:rFonts w:ascii="Times New Roman" w:hAnsi="Times New Roman"/>
          <w:sz w:val="28"/>
        </w:rPr>
        <w:t>Рисунок 2 – Ряд распределения</w:t>
      </w:r>
    </w:p>
    <w:p w:rsidR="00743555" w:rsidRDefault="00743555" w:rsidP="00743555">
      <w:pPr>
        <w:ind w:firstLine="567"/>
        <w:rPr>
          <w:sz w:val="28"/>
        </w:rPr>
      </w:pPr>
    </w:p>
    <w:p w:rsidR="00743555" w:rsidRDefault="00743555" w:rsidP="00743555">
      <w:pPr>
        <w:shd w:val="clear" w:color="auto" w:fill="FFFFFF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>Если на рисунке 3.1 по оси абсцисс отложить значения случайной величины, по оси ординат — вероятности значений, полученные точки соединить от</w:t>
      </w:r>
      <w:r>
        <w:rPr>
          <w:color w:val="000000"/>
          <w:sz w:val="28"/>
          <w:szCs w:val="24"/>
        </w:rPr>
        <w:softHyphen/>
        <w:t xml:space="preserve">резками прямой, то получим многоугольник распределения </w:t>
      </w:r>
      <w:r>
        <w:rPr>
          <w:color w:val="000000"/>
          <w:sz w:val="28"/>
          <w:szCs w:val="24"/>
        </w:rPr>
        <w:lastRenderedPageBreak/>
        <w:t xml:space="preserve">вероятностей (полигон распределения). Дискретная случайная величина может быть задана </w:t>
      </w:r>
      <w:r>
        <w:rPr>
          <w:i/>
          <w:iCs/>
          <w:color w:val="000000"/>
          <w:sz w:val="28"/>
          <w:szCs w:val="24"/>
        </w:rPr>
        <w:t>функцией распределения.</w:t>
      </w:r>
    </w:p>
    <w:p w:rsidR="00743555" w:rsidRDefault="00743555" w:rsidP="00743555">
      <w:pPr>
        <w:ind w:firstLine="709"/>
        <w:jc w:val="both"/>
        <w:rPr>
          <w:b/>
          <w:bCs/>
          <w:i/>
          <w:iCs/>
          <w:color w:val="000000"/>
          <w:sz w:val="28"/>
          <w:szCs w:val="24"/>
        </w:rPr>
      </w:pPr>
      <w:r>
        <w:rPr>
          <w:b/>
          <w:bCs/>
          <w:color w:val="000000"/>
          <w:sz w:val="28"/>
          <w:szCs w:val="24"/>
        </w:rPr>
        <w:t xml:space="preserve">Функцией распределения случайной величины </w:t>
      </w:r>
      <w:r>
        <w:rPr>
          <w:b/>
          <w:bCs/>
          <w:i/>
          <w:iCs/>
          <w:color w:val="000000"/>
          <w:sz w:val="28"/>
          <w:szCs w:val="24"/>
          <w:lang w:val="en-US"/>
        </w:rPr>
        <w:t>X</w:t>
      </w:r>
      <w:r>
        <w:rPr>
          <w:b/>
          <w:bCs/>
          <w:i/>
          <w:iCs/>
          <w:color w:val="000000"/>
          <w:sz w:val="28"/>
          <w:szCs w:val="24"/>
        </w:rPr>
        <w:t xml:space="preserve"> </w:t>
      </w:r>
      <w:r>
        <w:rPr>
          <w:b/>
          <w:bCs/>
          <w:color w:val="000000"/>
          <w:sz w:val="28"/>
          <w:szCs w:val="24"/>
        </w:rPr>
        <w:t xml:space="preserve">называется функция </w:t>
      </w:r>
      <w:r>
        <w:rPr>
          <w:b/>
          <w:bCs/>
          <w:i/>
          <w:iCs/>
          <w:color w:val="000000"/>
          <w:sz w:val="28"/>
          <w:szCs w:val="24"/>
          <w:lang w:val="en-US"/>
        </w:rPr>
        <w:t>F</w:t>
      </w:r>
      <w:r>
        <w:rPr>
          <w:b/>
          <w:bCs/>
          <w:i/>
          <w:iCs/>
          <w:color w:val="000000"/>
          <w:sz w:val="28"/>
          <w:szCs w:val="24"/>
        </w:rPr>
        <w:t xml:space="preserve">(х), </w:t>
      </w:r>
      <w:r>
        <w:rPr>
          <w:b/>
          <w:bCs/>
          <w:color w:val="000000"/>
          <w:sz w:val="28"/>
          <w:szCs w:val="24"/>
        </w:rPr>
        <w:t xml:space="preserve">выражающая вероятность того, что </w:t>
      </w:r>
      <w:r>
        <w:rPr>
          <w:b/>
          <w:bCs/>
          <w:i/>
          <w:iCs/>
          <w:color w:val="000000"/>
          <w:sz w:val="28"/>
          <w:szCs w:val="24"/>
          <w:lang w:val="en-US"/>
        </w:rPr>
        <w:t>X</w:t>
      </w:r>
      <w:r>
        <w:rPr>
          <w:b/>
          <w:bCs/>
          <w:i/>
          <w:iCs/>
          <w:color w:val="000000"/>
          <w:sz w:val="28"/>
          <w:szCs w:val="24"/>
        </w:rPr>
        <w:t xml:space="preserve"> </w:t>
      </w:r>
      <w:r>
        <w:rPr>
          <w:b/>
          <w:bCs/>
          <w:color w:val="000000"/>
          <w:sz w:val="28"/>
          <w:szCs w:val="24"/>
        </w:rPr>
        <w:t xml:space="preserve">примет значение, меньшее чем </w:t>
      </w:r>
      <w:r>
        <w:rPr>
          <w:b/>
          <w:bCs/>
          <w:i/>
          <w:iCs/>
          <w:color w:val="000000"/>
          <w:sz w:val="28"/>
          <w:szCs w:val="24"/>
        </w:rPr>
        <w:t>х:</w:t>
      </w:r>
    </w:p>
    <w:p w:rsidR="00743555" w:rsidRDefault="00743555" w:rsidP="00743555">
      <w:pPr>
        <w:ind w:firstLine="709"/>
        <w:jc w:val="both"/>
        <w:rPr>
          <w:b/>
          <w:bCs/>
          <w:i/>
          <w:iCs/>
          <w:color w:val="000000"/>
          <w:sz w:val="28"/>
          <w:szCs w:val="24"/>
        </w:rPr>
      </w:pPr>
    </w:p>
    <w:p w:rsidR="00743555" w:rsidRDefault="00743555" w:rsidP="00743555">
      <w:pPr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1351D350" wp14:editId="45245BBC">
            <wp:extent cx="2228850" cy="444500"/>
            <wp:effectExtent l="0" t="0" r="0" b="0"/>
            <wp:docPr id="33" name="Рисунок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28850" cy="444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555" w:rsidRDefault="00743555" w:rsidP="00743555">
      <w:pPr>
        <w:ind w:firstLine="709"/>
        <w:jc w:val="center"/>
        <w:rPr>
          <w:sz w:val="28"/>
          <w:szCs w:val="24"/>
        </w:rPr>
      </w:pPr>
    </w:p>
    <w:p w:rsidR="00743555" w:rsidRDefault="00743555" w:rsidP="00743555">
      <w:pPr>
        <w:shd w:val="clear" w:color="auto" w:fill="FFFFFF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Здесь для каждого значения х суммируются вероятности тех значений </w:t>
      </w:r>
      <w:r>
        <w:rPr>
          <w:i/>
          <w:iCs/>
          <w:color w:val="000000"/>
          <w:sz w:val="28"/>
          <w:szCs w:val="24"/>
        </w:rPr>
        <w:t>х</w:t>
      </w:r>
      <w:proofErr w:type="spellStart"/>
      <w:r>
        <w:rPr>
          <w:i/>
          <w:iCs/>
          <w:color w:val="000000"/>
          <w:sz w:val="28"/>
          <w:szCs w:val="24"/>
          <w:vertAlign w:val="subscript"/>
          <w:lang w:val="en-US"/>
        </w:rPr>
        <w:t>i</w:t>
      </w:r>
      <w:proofErr w:type="spellEnd"/>
      <w:r>
        <w:rPr>
          <w:i/>
          <w:iCs/>
          <w:color w:val="000000"/>
          <w:sz w:val="28"/>
          <w:szCs w:val="24"/>
        </w:rPr>
        <w:t xml:space="preserve">, </w:t>
      </w:r>
      <w:r>
        <w:rPr>
          <w:color w:val="000000"/>
          <w:sz w:val="28"/>
          <w:szCs w:val="24"/>
        </w:rPr>
        <w:t>которые лежат левее точ</w:t>
      </w:r>
      <w:r>
        <w:rPr>
          <w:color w:val="000000"/>
          <w:sz w:val="28"/>
          <w:szCs w:val="24"/>
        </w:rPr>
        <w:softHyphen/>
        <w:t xml:space="preserve">ки </w:t>
      </w:r>
      <w:r>
        <w:rPr>
          <w:i/>
          <w:iCs/>
          <w:color w:val="000000"/>
          <w:sz w:val="28"/>
          <w:szCs w:val="24"/>
        </w:rPr>
        <w:t>х.</w:t>
      </w:r>
    </w:p>
    <w:p w:rsidR="00743555" w:rsidRDefault="00743555" w:rsidP="00743555">
      <w:pPr>
        <w:shd w:val="clear" w:color="auto" w:fill="FFFFFF"/>
        <w:ind w:firstLine="709"/>
        <w:rPr>
          <w:sz w:val="28"/>
        </w:rPr>
      </w:pPr>
      <w:r>
        <w:rPr>
          <w:color w:val="000000"/>
          <w:sz w:val="28"/>
          <w:szCs w:val="24"/>
        </w:rPr>
        <w:t xml:space="preserve">Функция </w:t>
      </w:r>
      <w:r>
        <w:rPr>
          <w:i/>
          <w:iCs/>
          <w:color w:val="000000"/>
          <w:sz w:val="28"/>
          <w:szCs w:val="24"/>
        </w:rPr>
        <w:t xml:space="preserve">F(х) </w:t>
      </w:r>
      <w:r>
        <w:rPr>
          <w:color w:val="000000"/>
          <w:sz w:val="28"/>
          <w:szCs w:val="24"/>
        </w:rPr>
        <w:t>есть неубывающая функция.</w:t>
      </w:r>
    </w:p>
    <w:p w:rsidR="00743555" w:rsidRDefault="00743555" w:rsidP="00743555">
      <w:pPr>
        <w:shd w:val="clear" w:color="auto" w:fill="FFFFFF"/>
        <w:ind w:firstLine="709"/>
        <w:jc w:val="both"/>
        <w:rPr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 xml:space="preserve">Для дискретных случайных величин функция распределения </w:t>
      </w:r>
      <w:r>
        <w:rPr>
          <w:i/>
          <w:iCs/>
          <w:color w:val="000000"/>
          <w:sz w:val="28"/>
          <w:szCs w:val="24"/>
          <w:lang w:val="en-US"/>
        </w:rPr>
        <w:t>F</w:t>
      </w:r>
      <w:r>
        <w:rPr>
          <w:i/>
          <w:iCs/>
          <w:color w:val="000000"/>
          <w:sz w:val="28"/>
          <w:szCs w:val="24"/>
        </w:rPr>
        <w:t xml:space="preserve">(х) </w:t>
      </w:r>
      <w:r>
        <w:rPr>
          <w:color w:val="000000"/>
          <w:sz w:val="28"/>
          <w:szCs w:val="24"/>
        </w:rPr>
        <w:t>есть разрывная ступенчатая функция, непрерывная слева (рис. 3.2).</w:t>
      </w:r>
    </w:p>
    <w:p w:rsidR="00743555" w:rsidRDefault="00743555" w:rsidP="00743555">
      <w:pPr>
        <w:shd w:val="clear" w:color="auto" w:fill="FFFFFF"/>
        <w:ind w:firstLine="567"/>
        <w:jc w:val="both"/>
        <w:rPr>
          <w:color w:val="000000"/>
          <w:sz w:val="28"/>
          <w:szCs w:val="24"/>
        </w:rPr>
      </w:pPr>
    </w:p>
    <w:p w:rsidR="00743555" w:rsidRDefault="00743555" w:rsidP="00743555">
      <w:pPr>
        <w:shd w:val="clear" w:color="auto" w:fill="FFFFFF"/>
        <w:jc w:val="center"/>
        <w:rPr>
          <w:sz w:val="28"/>
        </w:rPr>
      </w:pPr>
      <w:r>
        <w:rPr>
          <w:noProof/>
          <w:sz w:val="28"/>
          <w:szCs w:val="24"/>
        </w:rPr>
        <w:drawing>
          <wp:inline distT="0" distB="0" distL="0" distR="0" wp14:anchorId="1EE01391" wp14:editId="155B541B">
            <wp:extent cx="3930650" cy="2457450"/>
            <wp:effectExtent l="0" t="0" r="0" b="0"/>
            <wp:docPr id="32" name="Рисунок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30650" cy="2457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555" w:rsidRDefault="00743555" w:rsidP="00743555">
      <w:pPr>
        <w:ind w:firstLine="567"/>
        <w:jc w:val="both"/>
        <w:rPr>
          <w:sz w:val="28"/>
        </w:rPr>
      </w:pPr>
    </w:p>
    <w:p w:rsidR="00743555" w:rsidRDefault="00743555" w:rsidP="00743555">
      <w:pPr>
        <w:autoSpaceDE w:val="0"/>
        <w:autoSpaceDN w:val="0"/>
        <w:adjustRightInd w:val="0"/>
        <w:jc w:val="center"/>
        <w:rPr>
          <w:color w:val="231F20"/>
          <w:sz w:val="28"/>
          <w:szCs w:val="29"/>
        </w:rPr>
      </w:pPr>
      <w:r>
        <w:rPr>
          <w:color w:val="231F20"/>
          <w:sz w:val="28"/>
          <w:szCs w:val="29"/>
        </w:rPr>
        <w:t xml:space="preserve">Рисунок </w:t>
      </w:r>
      <w:proofErr w:type="gramStart"/>
      <w:r>
        <w:rPr>
          <w:color w:val="231F20"/>
          <w:sz w:val="28"/>
          <w:szCs w:val="29"/>
        </w:rPr>
        <w:t>3  -</w:t>
      </w:r>
      <w:proofErr w:type="gramEnd"/>
      <w:r>
        <w:rPr>
          <w:color w:val="231F20"/>
          <w:sz w:val="28"/>
          <w:szCs w:val="29"/>
        </w:rPr>
        <w:t xml:space="preserve"> </w:t>
      </w:r>
      <w:r>
        <w:rPr>
          <w:color w:val="000000"/>
          <w:sz w:val="28"/>
          <w:szCs w:val="24"/>
        </w:rPr>
        <w:t xml:space="preserve">Функция распределения </w:t>
      </w:r>
      <w:r>
        <w:rPr>
          <w:i/>
          <w:iCs/>
          <w:color w:val="000000"/>
          <w:sz w:val="28"/>
          <w:szCs w:val="24"/>
          <w:lang w:val="en-US"/>
        </w:rPr>
        <w:t>F</w:t>
      </w:r>
      <w:r>
        <w:rPr>
          <w:i/>
          <w:iCs/>
          <w:color w:val="000000"/>
          <w:sz w:val="28"/>
          <w:szCs w:val="24"/>
        </w:rPr>
        <w:t>(х)</w:t>
      </w:r>
    </w:p>
    <w:p w:rsidR="00743555" w:rsidRDefault="00743555" w:rsidP="00743555">
      <w:pPr>
        <w:autoSpaceDE w:val="0"/>
        <w:autoSpaceDN w:val="0"/>
        <w:adjustRightInd w:val="0"/>
        <w:ind w:firstLine="567"/>
        <w:jc w:val="both"/>
        <w:rPr>
          <w:color w:val="231F20"/>
          <w:sz w:val="28"/>
          <w:szCs w:val="29"/>
        </w:rPr>
      </w:pPr>
    </w:p>
    <w:p w:rsidR="00743555" w:rsidRDefault="00743555" w:rsidP="00743555">
      <w:pPr>
        <w:shd w:val="clear" w:color="auto" w:fill="FFFFFF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Вероятность попадания случайной величины </w:t>
      </w:r>
      <w:r>
        <w:rPr>
          <w:i/>
          <w:iCs/>
          <w:color w:val="000000"/>
          <w:sz w:val="28"/>
          <w:szCs w:val="24"/>
          <w:lang w:val="en-US"/>
        </w:rPr>
        <w:t>X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в промежуток </w:t>
      </w:r>
      <w:proofErr w:type="gramStart"/>
      <w:r>
        <w:rPr>
          <w:color w:val="000000"/>
          <w:sz w:val="28"/>
          <w:szCs w:val="24"/>
        </w:rPr>
        <w:t xml:space="preserve">от </w:t>
      </w:r>
      <w:r>
        <w:rPr>
          <w:i/>
          <w:iCs/>
          <w:color w:val="000000"/>
          <w:sz w:val="28"/>
          <w:szCs w:val="24"/>
        </w:rPr>
        <w:sym w:font="Symbol" w:char="F061"/>
      </w:r>
      <w:r>
        <w:rPr>
          <w:color w:val="000000"/>
          <w:sz w:val="28"/>
          <w:szCs w:val="24"/>
        </w:rPr>
        <w:t xml:space="preserve"> до</w:t>
      </w:r>
      <w:proofErr w:type="gramEnd"/>
      <w:r>
        <w:rPr>
          <w:color w:val="000000"/>
          <w:sz w:val="28"/>
          <w:szCs w:val="24"/>
        </w:rPr>
        <w:t xml:space="preserve"> </w:t>
      </w:r>
      <w:r>
        <w:rPr>
          <w:i/>
          <w:iCs/>
          <w:color w:val="000000"/>
          <w:sz w:val="28"/>
          <w:szCs w:val="24"/>
        </w:rPr>
        <w:sym w:font="Symbol" w:char="F062"/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(включая </w:t>
      </w:r>
      <w:r>
        <w:rPr>
          <w:i/>
          <w:iCs/>
          <w:color w:val="000000"/>
          <w:sz w:val="28"/>
          <w:szCs w:val="24"/>
        </w:rPr>
        <w:sym w:font="Symbol" w:char="F061"/>
      </w:r>
      <w:r>
        <w:rPr>
          <w:i/>
          <w:iCs/>
          <w:color w:val="000000"/>
          <w:sz w:val="28"/>
          <w:szCs w:val="24"/>
        </w:rPr>
        <w:t xml:space="preserve">) </w:t>
      </w:r>
      <w:r>
        <w:rPr>
          <w:color w:val="000000"/>
          <w:sz w:val="28"/>
          <w:szCs w:val="24"/>
        </w:rPr>
        <w:t>выражается формулой</w:t>
      </w:r>
    </w:p>
    <w:p w:rsidR="00743555" w:rsidRDefault="00743555" w:rsidP="00743555">
      <w:pPr>
        <w:autoSpaceDE w:val="0"/>
        <w:autoSpaceDN w:val="0"/>
        <w:adjustRightInd w:val="0"/>
        <w:ind w:firstLine="709"/>
        <w:jc w:val="both"/>
        <w:rPr>
          <w:color w:val="231F20"/>
          <w:sz w:val="28"/>
          <w:szCs w:val="29"/>
        </w:rPr>
      </w:pPr>
    </w:p>
    <w:p w:rsidR="00743555" w:rsidRDefault="00743555" w:rsidP="00743555">
      <w:pPr>
        <w:autoSpaceDE w:val="0"/>
        <w:autoSpaceDN w:val="0"/>
        <w:adjustRightInd w:val="0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6BB64CA6" wp14:editId="4BA76906">
            <wp:extent cx="2286000" cy="311150"/>
            <wp:effectExtent l="0" t="0" r="0" b="0"/>
            <wp:docPr id="31" name="Рисунок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86000" cy="311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555" w:rsidRDefault="00743555" w:rsidP="00743555">
      <w:pPr>
        <w:autoSpaceDE w:val="0"/>
        <w:autoSpaceDN w:val="0"/>
        <w:adjustRightInd w:val="0"/>
        <w:ind w:firstLine="709"/>
        <w:jc w:val="center"/>
        <w:rPr>
          <w:color w:val="231F20"/>
          <w:sz w:val="28"/>
          <w:szCs w:val="29"/>
        </w:rPr>
      </w:pPr>
    </w:p>
    <w:p w:rsidR="00743555" w:rsidRDefault="00743555" w:rsidP="00743555">
      <w:pPr>
        <w:shd w:val="clear" w:color="auto" w:fill="FFFFFF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>Одной из важных числовых характеристик слу</w:t>
      </w:r>
      <w:r>
        <w:rPr>
          <w:color w:val="000000"/>
          <w:sz w:val="28"/>
          <w:szCs w:val="24"/>
        </w:rPr>
        <w:softHyphen/>
        <w:t xml:space="preserve">чайной величины </w:t>
      </w:r>
      <w:r>
        <w:rPr>
          <w:i/>
          <w:iCs/>
          <w:color w:val="000000"/>
          <w:sz w:val="28"/>
          <w:szCs w:val="24"/>
          <w:lang w:val="en-US"/>
        </w:rPr>
        <w:t>X</w:t>
      </w:r>
      <w:r>
        <w:rPr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является </w:t>
      </w:r>
      <w:r>
        <w:rPr>
          <w:i/>
          <w:iCs/>
          <w:color w:val="000000"/>
          <w:sz w:val="28"/>
          <w:szCs w:val="24"/>
        </w:rPr>
        <w:t>математическое ожидание</w:t>
      </w:r>
    </w:p>
    <w:p w:rsidR="00743555" w:rsidRDefault="00743555" w:rsidP="00743555">
      <w:pPr>
        <w:autoSpaceDE w:val="0"/>
        <w:autoSpaceDN w:val="0"/>
        <w:adjustRightInd w:val="0"/>
        <w:ind w:firstLine="709"/>
        <w:jc w:val="both"/>
        <w:rPr>
          <w:b/>
          <w:bCs/>
          <w:color w:val="231F20"/>
          <w:sz w:val="28"/>
          <w:szCs w:val="29"/>
        </w:rPr>
      </w:pPr>
    </w:p>
    <w:p w:rsidR="00743555" w:rsidRDefault="00743555" w:rsidP="00743555">
      <w:pPr>
        <w:autoSpaceDE w:val="0"/>
        <w:autoSpaceDN w:val="0"/>
        <w:adjustRightInd w:val="0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7074FA98" wp14:editId="52BE9D3E">
            <wp:extent cx="2565400" cy="361950"/>
            <wp:effectExtent l="0" t="0" r="6350" b="0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6540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555" w:rsidRDefault="00743555" w:rsidP="00743555">
      <w:pPr>
        <w:autoSpaceDE w:val="0"/>
        <w:autoSpaceDN w:val="0"/>
        <w:adjustRightInd w:val="0"/>
        <w:ind w:firstLine="709"/>
        <w:jc w:val="center"/>
        <w:rPr>
          <w:sz w:val="28"/>
          <w:szCs w:val="24"/>
        </w:rPr>
      </w:pPr>
    </w:p>
    <w:p w:rsidR="00743555" w:rsidRDefault="00743555" w:rsidP="00743555">
      <w:pPr>
        <w:shd w:val="clear" w:color="auto" w:fill="FFFFFF"/>
        <w:ind w:firstLine="709"/>
        <w:jc w:val="both"/>
        <w:rPr>
          <w:sz w:val="28"/>
        </w:rPr>
      </w:pPr>
      <w:r>
        <w:rPr>
          <w:i/>
          <w:iCs/>
          <w:color w:val="000000"/>
          <w:sz w:val="28"/>
          <w:szCs w:val="24"/>
        </w:rPr>
        <w:t xml:space="preserve">М(Х) </w:t>
      </w:r>
      <w:r>
        <w:rPr>
          <w:color w:val="000000"/>
          <w:sz w:val="28"/>
          <w:szCs w:val="24"/>
        </w:rPr>
        <w:t>представляет собой среднее ожидаемое зна</w:t>
      </w:r>
      <w:r>
        <w:rPr>
          <w:color w:val="000000"/>
          <w:sz w:val="28"/>
          <w:szCs w:val="24"/>
        </w:rPr>
        <w:softHyphen/>
        <w:t>чение случайной величины. Оно обладает следую</w:t>
      </w:r>
      <w:r>
        <w:rPr>
          <w:color w:val="000000"/>
          <w:sz w:val="28"/>
          <w:szCs w:val="24"/>
        </w:rPr>
        <w:softHyphen/>
        <w:t>щими свойствами:</w:t>
      </w:r>
    </w:p>
    <w:p w:rsidR="00743555" w:rsidRDefault="00743555" w:rsidP="00743555">
      <w:pPr>
        <w:shd w:val="clear" w:color="auto" w:fill="FFFFFF"/>
        <w:spacing w:before="77"/>
        <w:ind w:right="5" w:firstLine="709"/>
        <w:jc w:val="both"/>
        <w:rPr>
          <w:sz w:val="28"/>
        </w:rPr>
      </w:pPr>
    </w:p>
    <w:p w:rsidR="00743555" w:rsidRDefault="00743555" w:rsidP="00743555">
      <w:pPr>
        <w:autoSpaceDE w:val="0"/>
        <w:autoSpaceDN w:val="0"/>
        <w:adjustRightInd w:val="0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lastRenderedPageBreak/>
        <w:drawing>
          <wp:inline distT="0" distB="0" distL="0" distR="0" wp14:anchorId="75A32F75" wp14:editId="106096D7">
            <wp:extent cx="3651250" cy="1149350"/>
            <wp:effectExtent l="0" t="0" r="635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51250" cy="11493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555" w:rsidRDefault="00743555" w:rsidP="00743555">
      <w:pPr>
        <w:autoSpaceDE w:val="0"/>
        <w:autoSpaceDN w:val="0"/>
        <w:adjustRightInd w:val="0"/>
        <w:ind w:firstLine="709"/>
        <w:jc w:val="center"/>
        <w:rPr>
          <w:sz w:val="28"/>
          <w:szCs w:val="24"/>
        </w:rPr>
      </w:pPr>
    </w:p>
    <w:p w:rsidR="00743555" w:rsidRDefault="00743555" w:rsidP="00743555">
      <w:pPr>
        <w:shd w:val="clear" w:color="auto" w:fill="FFFFFF"/>
        <w:ind w:firstLine="709"/>
        <w:jc w:val="both"/>
        <w:rPr>
          <w:b/>
          <w:bCs/>
          <w:color w:val="000000"/>
          <w:sz w:val="28"/>
          <w:szCs w:val="24"/>
        </w:rPr>
      </w:pPr>
      <w:r>
        <w:rPr>
          <w:color w:val="000000"/>
          <w:sz w:val="28"/>
          <w:szCs w:val="24"/>
        </w:rPr>
        <w:t>Для оценки степени рассеяния значений случай</w:t>
      </w:r>
      <w:r>
        <w:rPr>
          <w:color w:val="000000"/>
          <w:sz w:val="28"/>
          <w:szCs w:val="24"/>
        </w:rPr>
        <w:softHyphen/>
        <w:t xml:space="preserve">ной величины около ее среднего значения </w:t>
      </w:r>
      <w:r>
        <w:rPr>
          <w:i/>
          <w:iCs/>
          <w:color w:val="000000"/>
          <w:sz w:val="28"/>
          <w:szCs w:val="24"/>
        </w:rPr>
        <w:t>М(Х)</w:t>
      </w:r>
      <w:r>
        <w:rPr>
          <w:color w:val="000000"/>
          <w:sz w:val="28"/>
          <w:szCs w:val="24"/>
        </w:rPr>
        <w:t>=</w:t>
      </w:r>
      <w:r>
        <w:rPr>
          <w:i/>
          <w:iCs/>
          <w:color w:val="000000"/>
          <w:sz w:val="28"/>
          <w:szCs w:val="24"/>
        </w:rPr>
        <w:t>а</w:t>
      </w:r>
      <w:r>
        <w:rPr>
          <w:b/>
          <w:bCs/>
          <w:i/>
          <w:iCs/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</w:rPr>
        <w:t xml:space="preserve">вводятся понятия </w:t>
      </w:r>
      <w:r>
        <w:rPr>
          <w:i/>
          <w:iCs/>
          <w:color w:val="000000"/>
          <w:sz w:val="28"/>
          <w:szCs w:val="24"/>
        </w:rPr>
        <w:t xml:space="preserve">дисперсии </w:t>
      </w:r>
      <w:r>
        <w:rPr>
          <w:i/>
          <w:iCs/>
          <w:color w:val="000000"/>
          <w:sz w:val="28"/>
          <w:szCs w:val="24"/>
          <w:lang w:val="en-US"/>
        </w:rPr>
        <w:t>D</w:t>
      </w:r>
      <w:r>
        <w:rPr>
          <w:i/>
          <w:iCs/>
          <w:color w:val="000000"/>
          <w:sz w:val="28"/>
          <w:szCs w:val="24"/>
        </w:rPr>
        <w:t xml:space="preserve">(Х) </w:t>
      </w:r>
      <w:r>
        <w:rPr>
          <w:color w:val="000000"/>
          <w:sz w:val="28"/>
          <w:szCs w:val="24"/>
        </w:rPr>
        <w:t xml:space="preserve">и среднего </w:t>
      </w:r>
      <w:proofErr w:type="spellStart"/>
      <w:r>
        <w:rPr>
          <w:color w:val="000000"/>
          <w:sz w:val="28"/>
          <w:szCs w:val="24"/>
        </w:rPr>
        <w:t>квадратического</w:t>
      </w:r>
      <w:proofErr w:type="spellEnd"/>
      <w:r>
        <w:rPr>
          <w:color w:val="000000"/>
          <w:sz w:val="28"/>
          <w:szCs w:val="24"/>
        </w:rPr>
        <w:t xml:space="preserve"> (стандартного) отклонения </w:t>
      </w:r>
      <w:r>
        <w:rPr>
          <w:color w:val="000000"/>
          <w:sz w:val="28"/>
          <w:szCs w:val="24"/>
        </w:rPr>
        <w:sym w:font="Symbol" w:char="F073"/>
      </w:r>
      <w:r>
        <w:rPr>
          <w:i/>
          <w:iCs/>
          <w:color w:val="000000"/>
          <w:sz w:val="28"/>
          <w:szCs w:val="24"/>
        </w:rPr>
        <w:t xml:space="preserve">(х). </w:t>
      </w:r>
      <w:r>
        <w:rPr>
          <w:b/>
          <w:bCs/>
          <w:color w:val="000000"/>
          <w:sz w:val="28"/>
          <w:szCs w:val="24"/>
        </w:rPr>
        <w:t>Дис</w:t>
      </w:r>
      <w:r>
        <w:rPr>
          <w:b/>
          <w:bCs/>
          <w:color w:val="000000"/>
          <w:sz w:val="28"/>
          <w:szCs w:val="24"/>
        </w:rPr>
        <w:softHyphen/>
        <w:t xml:space="preserve">персией называется математическое ожидание квадрата разности </w:t>
      </w:r>
      <w:r>
        <w:rPr>
          <w:b/>
          <w:bCs/>
          <w:i/>
          <w:iCs/>
          <w:color w:val="000000"/>
          <w:sz w:val="28"/>
          <w:szCs w:val="24"/>
        </w:rPr>
        <w:t>(</w:t>
      </w:r>
      <w:r>
        <w:rPr>
          <w:b/>
          <w:bCs/>
          <w:i/>
          <w:iCs/>
          <w:color w:val="000000"/>
          <w:sz w:val="28"/>
          <w:szCs w:val="24"/>
          <w:lang w:val="en-US"/>
        </w:rPr>
        <w:t>X</w:t>
      </w:r>
      <w:r>
        <w:rPr>
          <w:b/>
          <w:bCs/>
          <w:i/>
          <w:iCs/>
          <w:color w:val="000000"/>
          <w:sz w:val="28"/>
          <w:szCs w:val="24"/>
        </w:rPr>
        <w:t xml:space="preserve"> </w:t>
      </w:r>
      <w:r>
        <w:rPr>
          <w:i/>
          <w:iCs/>
          <w:color w:val="000000"/>
          <w:sz w:val="28"/>
          <w:szCs w:val="24"/>
        </w:rPr>
        <w:t xml:space="preserve">— </w:t>
      </w:r>
      <w:r>
        <w:rPr>
          <w:b/>
          <w:bCs/>
          <w:color w:val="000000"/>
          <w:sz w:val="28"/>
          <w:szCs w:val="24"/>
        </w:rPr>
        <w:t>а),</w:t>
      </w:r>
    </w:p>
    <w:p w:rsidR="00743555" w:rsidRDefault="00743555" w:rsidP="00743555">
      <w:pPr>
        <w:shd w:val="clear" w:color="auto" w:fill="FFFFFF"/>
        <w:ind w:firstLine="709"/>
        <w:jc w:val="both"/>
        <w:rPr>
          <w:sz w:val="28"/>
        </w:rPr>
      </w:pPr>
    </w:p>
    <w:p w:rsidR="00743555" w:rsidRDefault="00743555" w:rsidP="00743555">
      <w:pPr>
        <w:autoSpaceDE w:val="0"/>
        <w:autoSpaceDN w:val="0"/>
        <w:adjustRightInd w:val="0"/>
        <w:jc w:val="center"/>
        <w:rPr>
          <w:sz w:val="28"/>
          <w:szCs w:val="24"/>
        </w:rPr>
      </w:pPr>
      <w:r>
        <w:rPr>
          <w:noProof/>
          <w:sz w:val="28"/>
          <w:szCs w:val="24"/>
        </w:rPr>
        <w:drawing>
          <wp:inline distT="0" distB="0" distL="0" distR="0" wp14:anchorId="648768FB" wp14:editId="39D34BD6">
            <wp:extent cx="2901950" cy="590550"/>
            <wp:effectExtent l="0" t="0" r="0" b="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01950" cy="590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43555" w:rsidRDefault="00743555" w:rsidP="00743555">
      <w:pPr>
        <w:shd w:val="clear" w:color="auto" w:fill="FFFFFF"/>
        <w:ind w:firstLine="709"/>
        <w:rPr>
          <w:sz w:val="28"/>
        </w:rPr>
      </w:pPr>
      <w:proofErr w:type="gramStart"/>
      <w:r>
        <w:rPr>
          <w:color w:val="000000"/>
          <w:sz w:val="28"/>
          <w:szCs w:val="24"/>
        </w:rPr>
        <w:t>где</w:t>
      </w:r>
      <w:proofErr w:type="gramEnd"/>
      <w:r>
        <w:rPr>
          <w:color w:val="000000"/>
          <w:sz w:val="28"/>
          <w:szCs w:val="24"/>
        </w:rPr>
        <w:t xml:space="preserve"> а = </w:t>
      </w:r>
      <w:r>
        <w:rPr>
          <w:i/>
          <w:iCs/>
          <w:color w:val="000000"/>
          <w:sz w:val="28"/>
          <w:szCs w:val="24"/>
        </w:rPr>
        <w:t xml:space="preserve">М(Х); </w:t>
      </w:r>
      <w:r>
        <w:rPr>
          <w:i/>
          <w:iCs/>
          <w:color w:val="000000"/>
          <w:sz w:val="28"/>
          <w:szCs w:val="24"/>
        </w:rPr>
        <w:sym w:font="Symbol" w:char="F073"/>
      </w:r>
      <w:r>
        <w:rPr>
          <w:i/>
          <w:iCs/>
          <w:color w:val="000000"/>
          <w:sz w:val="28"/>
          <w:szCs w:val="24"/>
        </w:rPr>
        <w:t xml:space="preserve">(х) </w:t>
      </w:r>
      <w:r>
        <w:rPr>
          <w:color w:val="000000"/>
          <w:sz w:val="28"/>
          <w:szCs w:val="24"/>
        </w:rPr>
        <w:t xml:space="preserve">определяется как квадратный корень из дисперсии, т. е. </w:t>
      </w:r>
      <w:r>
        <w:rPr>
          <w:i/>
          <w:iCs/>
          <w:color w:val="000000"/>
          <w:sz w:val="28"/>
          <w:szCs w:val="24"/>
        </w:rPr>
        <w:sym w:font="Symbol" w:char="F073"/>
      </w:r>
      <w:r>
        <w:rPr>
          <w:color w:val="000000"/>
          <w:sz w:val="28"/>
          <w:szCs w:val="24"/>
        </w:rPr>
        <w:t xml:space="preserve"> (</w:t>
      </w:r>
      <w:proofErr w:type="gramStart"/>
      <w:r>
        <w:rPr>
          <w:color w:val="000000"/>
          <w:sz w:val="28"/>
          <w:szCs w:val="24"/>
        </w:rPr>
        <w:t>х</w:t>
      </w:r>
      <w:proofErr w:type="gramEnd"/>
      <w:r>
        <w:rPr>
          <w:color w:val="000000"/>
          <w:sz w:val="28"/>
          <w:szCs w:val="24"/>
        </w:rPr>
        <w:t>) =</w:t>
      </w:r>
      <w:r>
        <w:rPr>
          <w:color w:val="000000"/>
          <w:sz w:val="28"/>
          <w:szCs w:val="24"/>
        </w:rPr>
        <w:sym w:font="Symbol" w:char="F0D6"/>
      </w:r>
      <w:r>
        <w:rPr>
          <w:i/>
          <w:iCs/>
          <w:color w:val="000000"/>
          <w:sz w:val="28"/>
          <w:szCs w:val="24"/>
          <w:lang w:val="en-US"/>
        </w:rPr>
        <w:t>D</w:t>
      </w:r>
      <w:r>
        <w:rPr>
          <w:i/>
          <w:iCs/>
          <w:color w:val="000000"/>
          <w:sz w:val="28"/>
          <w:szCs w:val="24"/>
        </w:rPr>
        <w:t>(Х) .</w:t>
      </w:r>
    </w:p>
    <w:p w:rsidR="00743555" w:rsidRDefault="00743555" w:rsidP="00743555">
      <w:pPr>
        <w:autoSpaceDE w:val="0"/>
        <w:autoSpaceDN w:val="0"/>
        <w:adjustRightInd w:val="0"/>
        <w:ind w:firstLine="709"/>
        <w:jc w:val="both"/>
        <w:rPr>
          <w:color w:val="000000"/>
          <w:spacing w:val="4"/>
          <w:sz w:val="28"/>
          <w:szCs w:val="24"/>
        </w:rPr>
      </w:pPr>
      <w:r>
        <w:rPr>
          <w:color w:val="000000"/>
          <w:spacing w:val="8"/>
          <w:sz w:val="28"/>
          <w:szCs w:val="24"/>
        </w:rPr>
        <w:t>Для вычисления дисперсии пользуются форму</w:t>
      </w:r>
      <w:r>
        <w:rPr>
          <w:color w:val="000000"/>
          <w:spacing w:val="8"/>
          <w:sz w:val="28"/>
          <w:szCs w:val="24"/>
        </w:rPr>
        <w:softHyphen/>
      </w:r>
      <w:r>
        <w:rPr>
          <w:color w:val="000000"/>
          <w:spacing w:val="4"/>
          <w:sz w:val="28"/>
          <w:szCs w:val="24"/>
        </w:rPr>
        <w:t>лой</w:t>
      </w:r>
    </w:p>
    <w:p w:rsidR="00743555" w:rsidRDefault="00743555" w:rsidP="00743555">
      <w:pPr>
        <w:autoSpaceDE w:val="0"/>
        <w:autoSpaceDN w:val="0"/>
        <w:adjustRightInd w:val="0"/>
        <w:ind w:firstLine="709"/>
        <w:jc w:val="both"/>
        <w:rPr>
          <w:color w:val="000000"/>
          <w:spacing w:val="4"/>
          <w:sz w:val="28"/>
          <w:szCs w:val="24"/>
        </w:rPr>
      </w:pPr>
    </w:p>
    <w:p w:rsidR="00743555" w:rsidRDefault="00743555" w:rsidP="00743555">
      <w:pPr>
        <w:autoSpaceDE w:val="0"/>
        <w:autoSpaceDN w:val="0"/>
        <w:adjustRightInd w:val="0"/>
        <w:jc w:val="center"/>
        <w:rPr>
          <w:color w:val="000000"/>
          <w:spacing w:val="4"/>
          <w:sz w:val="28"/>
          <w:szCs w:val="24"/>
        </w:rPr>
      </w:pPr>
      <w:bookmarkStart w:id="1" w:name="_GoBack"/>
      <w:r>
        <w:rPr>
          <w:noProof/>
          <w:sz w:val="28"/>
          <w:szCs w:val="24"/>
        </w:rPr>
        <w:drawing>
          <wp:inline distT="0" distB="0" distL="0" distR="0" wp14:anchorId="7A1124BC" wp14:editId="7EBB31E2">
            <wp:extent cx="2120900" cy="304800"/>
            <wp:effectExtent l="0" t="0" r="0" b="0"/>
            <wp:docPr id="27" name="Рисунок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20900" cy="304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"/>
    </w:p>
    <w:p w:rsidR="00743555" w:rsidRDefault="00743555" w:rsidP="00743555">
      <w:pPr>
        <w:shd w:val="clear" w:color="auto" w:fill="FFFFFF"/>
        <w:ind w:firstLine="709"/>
        <w:rPr>
          <w:color w:val="000000"/>
          <w:spacing w:val="5"/>
          <w:sz w:val="28"/>
          <w:szCs w:val="24"/>
        </w:rPr>
      </w:pPr>
    </w:p>
    <w:p w:rsidR="00743555" w:rsidRPr="00C0717C" w:rsidRDefault="00743555" w:rsidP="00743555">
      <w:pPr>
        <w:shd w:val="clear" w:color="auto" w:fill="FFFFFF"/>
        <w:ind w:firstLine="709"/>
        <w:rPr>
          <w:color w:val="000000"/>
          <w:spacing w:val="6"/>
          <w:sz w:val="28"/>
          <w:szCs w:val="24"/>
        </w:rPr>
      </w:pPr>
      <w:r>
        <w:rPr>
          <w:color w:val="000000"/>
          <w:spacing w:val="5"/>
          <w:sz w:val="28"/>
          <w:szCs w:val="24"/>
        </w:rPr>
        <w:t xml:space="preserve">Свойства дисперсии и среднего </w:t>
      </w:r>
      <w:proofErr w:type="spellStart"/>
      <w:r>
        <w:rPr>
          <w:color w:val="000000"/>
          <w:spacing w:val="5"/>
          <w:sz w:val="28"/>
          <w:szCs w:val="24"/>
        </w:rPr>
        <w:t>квадратического</w:t>
      </w:r>
      <w:proofErr w:type="spellEnd"/>
      <w:r>
        <w:rPr>
          <w:color w:val="000000"/>
          <w:spacing w:val="5"/>
          <w:sz w:val="28"/>
          <w:szCs w:val="24"/>
        </w:rPr>
        <w:t xml:space="preserve"> </w:t>
      </w:r>
      <w:r>
        <w:rPr>
          <w:color w:val="000000"/>
          <w:spacing w:val="6"/>
          <w:sz w:val="28"/>
          <w:szCs w:val="24"/>
        </w:rPr>
        <w:t>отклонения:</w:t>
      </w:r>
    </w:p>
    <w:p w:rsidR="00743555" w:rsidRPr="00C0717C" w:rsidRDefault="00743555" w:rsidP="00743555">
      <w:pPr>
        <w:shd w:val="clear" w:color="auto" w:fill="FFFFFF"/>
        <w:ind w:firstLine="709"/>
        <w:rPr>
          <w:color w:val="000000"/>
          <w:spacing w:val="6"/>
          <w:sz w:val="28"/>
          <w:szCs w:val="24"/>
        </w:rPr>
      </w:pPr>
    </w:p>
    <w:p w:rsidR="00743555" w:rsidRDefault="00743555" w:rsidP="00743555">
      <w:pPr>
        <w:shd w:val="clear" w:color="auto" w:fill="FFFFFF"/>
        <w:ind w:firstLine="709"/>
        <w:rPr>
          <w:i/>
          <w:iCs/>
          <w:color w:val="000000"/>
          <w:spacing w:val="6"/>
          <w:sz w:val="28"/>
          <w:szCs w:val="24"/>
          <w:lang w:val="en-US"/>
        </w:rPr>
      </w:pPr>
      <w:r>
        <w:rPr>
          <w:color w:val="000000"/>
          <w:spacing w:val="6"/>
          <w:sz w:val="28"/>
          <w:szCs w:val="24"/>
          <w:lang w:val="en-US"/>
        </w:rPr>
        <w:t xml:space="preserve">1) </w:t>
      </w:r>
      <w:r>
        <w:rPr>
          <w:i/>
          <w:iCs/>
          <w:color w:val="000000"/>
          <w:spacing w:val="6"/>
          <w:sz w:val="28"/>
          <w:szCs w:val="24"/>
          <w:lang w:val="en-US"/>
        </w:rPr>
        <w:t xml:space="preserve">D(C) = </w:t>
      </w:r>
      <w:smartTag w:uri="urn:schemas-microsoft-com:office:smarttags" w:element="metricconverter">
        <w:smartTagPr>
          <w:attr w:name="ProductID" w:val="0, C"/>
        </w:smartTagPr>
        <w:r>
          <w:rPr>
            <w:i/>
            <w:iCs/>
            <w:color w:val="000000"/>
            <w:spacing w:val="6"/>
            <w:sz w:val="28"/>
            <w:szCs w:val="24"/>
            <w:lang w:val="en-US"/>
          </w:rPr>
          <w:t>0, C</w:t>
        </w:r>
      </w:smartTag>
      <w:r>
        <w:rPr>
          <w:i/>
          <w:iCs/>
          <w:color w:val="000000"/>
          <w:spacing w:val="6"/>
          <w:sz w:val="28"/>
          <w:szCs w:val="24"/>
          <w:lang w:val="en-US"/>
        </w:rPr>
        <w:t xml:space="preserve"> = </w:t>
      </w:r>
      <w:proofErr w:type="spellStart"/>
      <w:r>
        <w:rPr>
          <w:i/>
          <w:iCs/>
          <w:color w:val="000000"/>
          <w:spacing w:val="6"/>
          <w:sz w:val="28"/>
          <w:szCs w:val="24"/>
          <w:lang w:val="en-US"/>
        </w:rPr>
        <w:t>const</w:t>
      </w:r>
      <w:proofErr w:type="spellEnd"/>
    </w:p>
    <w:p w:rsidR="00743555" w:rsidRDefault="00743555" w:rsidP="00743555">
      <w:pPr>
        <w:shd w:val="clear" w:color="auto" w:fill="FFFFFF"/>
        <w:ind w:firstLine="709"/>
        <w:rPr>
          <w:i/>
          <w:iCs/>
          <w:color w:val="000000"/>
          <w:spacing w:val="6"/>
          <w:sz w:val="28"/>
          <w:szCs w:val="24"/>
          <w:lang w:val="en-US"/>
        </w:rPr>
      </w:pPr>
      <w:r>
        <w:rPr>
          <w:color w:val="000000"/>
          <w:spacing w:val="6"/>
          <w:sz w:val="28"/>
          <w:szCs w:val="24"/>
          <w:lang w:val="en-US"/>
        </w:rPr>
        <w:t xml:space="preserve">2) </w:t>
      </w:r>
      <w:proofErr w:type="gramStart"/>
      <w:r>
        <w:rPr>
          <w:i/>
          <w:iCs/>
          <w:color w:val="000000"/>
          <w:spacing w:val="6"/>
          <w:sz w:val="28"/>
          <w:szCs w:val="24"/>
          <w:lang w:val="en-US"/>
        </w:rPr>
        <w:t>D(</w:t>
      </w:r>
      <w:proofErr w:type="gramEnd"/>
      <w:r>
        <w:rPr>
          <w:i/>
          <w:iCs/>
          <w:color w:val="000000"/>
          <w:spacing w:val="6"/>
          <w:sz w:val="28"/>
          <w:szCs w:val="24"/>
          <w:lang w:val="en-US"/>
        </w:rPr>
        <w:t>CX) =  C</w:t>
      </w:r>
      <w:r>
        <w:rPr>
          <w:i/>
          <w:iCs/>
          <w:color w:val="000000"/>
          <w:spacing w:val="6"/>
          <w:sz w:val="28"/>
          <w:szCs w:val="24"/>
          <w:vertAlign w:val="superscript"/>
          <w:lang w:val="en-US"/>
        </w:rPr>
        <w:t>2</w:t>
      </w:r>
      <w:r>
        <w:rPr>
          <w:i/>
          <w:iCs/>
          <w:color w:val="000000"/>
          <w:spacing w:val="6"/>
          <w:sz w:val="28"/>
          <w:szCs w:val="24"/>
          <w:lang w:val="en-US"/>
        </w:rPr>
        <w:t xml:space="preserve">D(X), </w:t>
      </w:r>
      <w:r>
        <w:rPr>
          <w:i/>
          <w:iCs/>
          <w:color w:val="000000"/>
          <w:spacing w:val="6"/>
          <w:sz w:val="28"/>
          <w:szCs w:val="24"/>
          <w:lang w:val="en-US"/>
        </w:rPr>
        <w:sym w:font="Symbol" w:char="F073"/>
      </w:r>
      <w:r>
        <w:rPr>
          <w:i/>
          <w:iCs/>
          <w:color w:val="000000"/>
          <w:spacing w:val="6"/>
          <w:sz w:val="28"/>
          <w:szCs w:val="24"/>
          <w:lang w:val="en-US"/>
        </w:rPr>
        <w:t xml:space="preserve">(CX) </w:t>
      </w:r>
      <w:r>
        <w:rPr>
          <w:color w:val="000000"/>
          <w:spacing w:val="6"/>
          <w:sz w:val="28"/>
          <w:szCs w:val="24"/>
          <w:lang w:val="en-US"/>
        </w:rPr>
        <w:t xml:space="preserve">= </w:t>
      </w:r>
      <w:r>
        <w:rPr>
          <w:color w:val="000000"/>
          <w:spacing w:val="6"/>
          <w:sz w:val="28"/>
          <w:szCs w:val="24"/>
          <w:lang w:val="en-US"/>
        </w:rPr>
        <w:sym w:font="Symbol" w:char="F0EA"/>
      </w:r>
      <w:r>
        <w:rPr>
          <w:i/>
          <w:iCs/>
          <w:color w:val="000000"/>
          <w:spacing w:val="6"/>
          <w:sz w:val="28"/>
          <w:szCs w:val="24"/>
          <w:lang w:val="en-US"/>
        </w:rPr>
        <w:t>C</w:t>
      </w:r>
      <w:r>
        <w:rPr>
          <w:color w:val="000000"/>
          <w:spacing w:val="6"/>
          <w:sz w:val="28"/>
          <w:szCs w:val="24"/>
          <w:lang w:val="en-US"/>
        </w:rPr>
        <w:sym w:font="Symbol" w:char="F0F7"/>
      </w:r>
      <w:r>
        <w:rPr>
          <w:color w:val="000000"/>
          <w:spacing w:val="6"/>
          <w:sz w:val="28"/>
          <w:szCs w:val="24"/>
          <w:lang w:val="en-US"/>
        </w:rPr>
        <w:sym w:font="Symbol" w:char="F073"/>
      </w:r>
      <w:r>
        <w:rPr>
          <w:i/>
          <w:iCs/>
          <w:color w:val="000000"/>
          <w:spacing w:val="6"/>
          <w:sz w:val="28"/>
          <w:szCs w:val="24"/>
          <w:lang w:val="en-US"/>
        </w:rPr>
        <w:t>(X);</w:t>
      </w:r>
    </w:p>
    <w:p w:rsidR="00743555" w:rsidRPr="00C0717C" w:rsidRDefault="00743555" w:rsidP="00743555">
      <w:pPr>
        <w:shd w:val="clear" w:color="auto" w:fill="FFFFFF"/>
        <w:ind w:firstLine="709"/>
        <w:rPr>
          <w:i/>
          <w:iCs/>
          <w:color w:val="000000"/>
          <w:spacing w:val="6"/>
          <w:sz w:val="28"/>
          <w:szCs w:val="24"/>
        </w:rPr>
      </w:pPr>
      <w:r w:rsidRPr="00C0717C">
        <w:rPr>
          <w:color w:val="000000"/>
          <w:spacing w:val="6"/>
          <w:sz w:val="28"/>
          <w:szCs w:val="24"/>
        </w:rPr>
        <w:t xml:space="preserve">3) </w:t>
      </w:r>
      <w:r>
        <w:rPr>
          <w:i/>
          <w:iCs/>
          <w:color w:val="000000"/>
          <w:spacing w:val="6"/>
          <w:sz w:val="28"/>
          <w:szCs w:val="24"/>
          <w:lang w:val="en-US"/>
        </w:rPr>
        <w:t>D</w:t>
      </w:r>
      <w:r w:rsidRPr="00C0717C">
        <w:rPr>
          <w:i/>
          <w:iCs/>
          <w:color w:val="000000"/>
          <w:spacing w:val="6"/>
          <w:sz w:val="28"/>
          <w:szCs w:val="24"/>
        </w:rPr>
        <w:t>(</w:t>
      </w:r>
      <w:r>
        <w:rPr>
          <w:i/>
          <w:iCs/>
          <w:color w:val="000000"/>
          <w:spacing w:val="6"/>
          <w:sz w:val="28"/>
          <w:szCs w:val="24"/>
          <w:lang w:val="en-US"/>
        </w:rPr>
        <w:t>X</w:t>
      </w:r>
      <w:r w:rsidRPr="00C0717C">
        <w:rPr>
          <w:i/>
          <w:iCs/>
          <w:color w:val="000000"/>
          <w:spacing w:val="6"/>
          <w:sz w:val="28"/>
          <w:szCs w:val="24"/>
        </w:rPr>
        <w:t>+</w:t>
      </w:r>
      <w:r>
        <w:rPr>
          <w:i/>
          <w:iCs/>
          <w:color w:val="000000"/>
          <w:spacing w:val="6"/>
          <w:sz w:val="28"/>
          <w:szCs w:val="24"/>
          <w:lang w:val="en-US"/>
        </w:rPr>
        <w:t>Y</w:t>
      </w:r>
      <w:r w:rsidRPr="00C0717C">
        <w:rPr>
          <w:i/>
          <w:iCs/>
          <w:color w:val="000000"/>
          <w:spacing w:val="6"/>
          <w:sz w:val="28"/>
          <w:szCs w:val="24"/>
        </w:rPr>
        <w:t xml:space="preserve">) = </w:t>
      </w:r>
      <w:r>
        <w:rPr>
          <w:i/>
          <w:iCs/>
          <w:color w:val="000000"/>
          <w:spacing w:val="6"/>
          <w:sz w:val="28"/>
          <w:szCs w:val="24"/>
          <w:lang w:val="en-US"/>
        </w:rPr>
        <w:t>D</w:t>
      </w:r>
      <w:r w:rsidRPr="00C0717C">
        <w:rPr>
          <w:i/>
          <w:iCs/>
          <w:color w:val="000000"/>
          <w:spacing w:val="6"/>
          <w:sz w:val="28"/>
          <w:szCs w:val="24"/>
        </w:rPr>
        <w:t>(</w:t>
      </w:r>
      <w:r>
        <w:rPr>
          <w:i/>
          <w:iCs/>
          <w:color w:val="000000"/>
          <w:spacing w:val="6"/>
          <w:sz w:val="28"/>
          <w:szCs w:val="24"/>
          <w:lang w:val="en-US"/>
        </w:rPr>
        <w:t>X</w:t>
      </w:r>
      <w:r w:rsidRPr="00C0717C">
        <w:rPr>
          <w:i/>
          <w:iCs/>
          <w:color w:val="000000"/>
          <w:spacing w:val="6"/>
          <w:sz w:val="28"/>
          <w:szCs w:val="24"/>
        </w:rPr>
        <w:t xml:space="preserve">) + </w:t>
      </w:r>
      <w:r>
        <w:rPr>
          <w:i/>
          <w:iCs/>
          <w:color w:val="000000"/>
          <w:spacing w:val="6"/>
          <w:sz w:val="28"/>
          <w:szCs w:val="24"/>
          <w:lang w:val="en-US"/>
        </w:rPr>
        <w:t>D</w:t>
      </w:r>
      <w:r w:rsidRPr="00C0717C">
        <w:rPr>
          <w:i/>
          <w:iCs/>
          <w:color w:val="000000"/>
          <w:spacing w:val="6"/>
          <w:sz w:val="28"/>
          <w:szCs w:val="24"/>
        </w:rPr>
        <w:t>(</w:t>
      </w:r>
      <w:r>
        <w:rPr>
          <w:i/>
          <w:iCs/>
          <w:color w:val="000000"/>
          <w:spacing w:val="6"/>
          <w:sz w:val="28"/>
          <w:szCs w:val="24"/>
          <w:lang w:val="en-US"/>
        </w:rPr>
        <w:t>Y</w:t>
      </w:r>
      <w:r w:rsidRPr="00C0717C">
        <w:rPr>
          <w:i/>
          <w:iCs/>
          <w:color w:val="000000"/>
          <w:spacing w:val="6"/>
          <w:sz w:val="28"/>
          <w:szCs w:val="24"/>
        </w:rPr>
        <w:t xml:space="preserve">), </w:t>
      </w:r>
      <w:r>
        <w:rPr>
          <w:i/>
          <w:iCs/>
          <w:color w:val="000000"/>
          <w:spacing w:val="6"/>
          <w:sz w:val="28"/>
          <w:szCs w:val="24"/>
          <w:lang w:val="en-US"/>
        </w:rPr>
        <w:sym w:font="Symbol" w:char="F073"/>
      </w:r>
      <w:r w:rsidRPr="00C0717C">
        <w:rPr>
          <w:i/>
          <w:iCs/>
          <w:color w:val="000000"/>
          <w:spacing w:val="6"/>
          <w:sz w:val="28"/>
          <w:szCs w:val="24"/>
        </w:rPr>
        <w:t>(</w:t>
      </w:r>
      <w:r>
        <w:rPr>
          <w:i/>
          <w:iCs/>
          <w:color w:val="000000"/>
          <w:spacing w:val="6"/>
          <w:sz w:val="28"/>
          <w:szCs w:val="24"/>
          <w:lang w:val="en-US"/>
        </w:rPr>
        <w:t>X</w:t>
      </w:r>
      <w:r w:rsidRPr="00C0717C">
        <w:rPr>
          <w:i/>
          <w:iCs/>
          <w:color w:val="000000"/>
          <w:spacing w:val="6"/>
          <w:sz w:val="28"/>
          <w:szCs w:val="24"/>
        </w:rPr>
        <w:t>+</w:t>
      </w:r>
      <w:r>
        <w:rPr>
          <w:i/>
          <w:iCs/>
          <w:color w:val="000000"/>
          <w:spacing w:val="6"/>
          <w:sz w:val="28"/>
          <w:szCs w:val="24"/>
          <w:lang w:val="en-US"/>
        </w:rPr>
        <w:t>Y</w:t>
      </w:r>
      <w:r w:rsidRPr="00C0717C">
        <w:rPr>
          <w:i/>
          <w:iCs/>
          <w:color w:val="000000"/>
          <w:spacing w:val="6"/>
          <w:sz w:val="28"/>
          <w:szCs w:val="24"/>
        </w:rPr>
        <w:t xml:space="preserve">) = </w:t>
      </w:r>
      <w:r>
        <w:rPr>
          <w:i/>
          <w:iCs/>
          <w:color w:val="000000"/>
          <w:spacing w:val="6"/>
          <w:position w:val="-12"/>
          <w:sz w:val="28"/>
          <w:szCs w:val="24"/>
          <w:lang w:val="en-US"/>
        </w:rPr>
        <w:object w:dxaOrig="1980" w:dyaOrig="4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24.5pt" o:ole="">
            <v:imagedata r:id="rId15" o:title=""/>
          </v:shape>
          <o:OLEObject Type="Embed" ProgID="Equation.3" ShapeID="_x0000_i1025" DrawAspect="Content" ObjectID="_1421178195" r:id="rId16"/>
        </w:object>
      </w:r>
    </w:p>
    <w:p w:rsidR="00743555" w:rsidRPr="00C0717C" w:rsidRDefault="00743555" w:rsidP="00743555">
      <w:pPr>
        <w:shd w:val="clear" w:color="auto" w:fill="FFFFFF"/>
        <w:ind w:firstLine="709"/>
        <w:rPr>
          <w:i/>
          <w:iCs/>
          <w:sz w:val="28"/>
        </w:rPr>
      </w:pPr>
    </w:p>
    <w:p w:rsidR="00743555" w:rsidRDefault="00743555" w:rsidP="00743555">
      <w:pPr>
        <w:shd w:val="clear" w:color="auto" w:fill="FFFFFF"/>
        <w:ind w:firstLine="709"/>
        <w:rPr>
          <w:sz w:val="28"/>
        </w:rPr>
      </w:pPr>
      <w:proofErr w:type="gramStart"/>
      <w:r>
        <w:rPr>
          <w:color w:val="000000"/>
          <w:sz w:val="28"/>
          <w:szCs w:val="24"/>
        </w:rPr>
        <w:t>если</w:t>
      </w:r>
      <w:proofErr w:type="gramEnd"/>
      <w:r>
        <w:rPr>
          <w:color w:val="000000"/>
          <w:sz w:val="28"/>
          <w:szCs w:val="24"/>
        </w:rPr>
        <w:t xml:space="preserve"> </w:t>
      </w:r>
      <w:r>
        <w:rPr>
          <w:color w:val="000000"/>
          <w:sz w:val="28"/>
          <w:szCs w:val="24"/>
          <w:lang w:val="en-US"/>
        </w:rPr>
        <w:t>X</w:t>
      </w:r>
      <w:r>
        <w:rPr>
          <w:color w:val="000000"/>
          <w:sz w:val="28"/>
          <w:szCs w:val="24"/>
        </w:rPr>
        <w:t xml:space="preserve"> и У независимы.</w:t>
      </w:r>
    </w:p>
    <w:p w:rsidR="00743555" w:rsidRDefault="00743555" w:rsidP="00743555">
      <w:pPr>
        <w:shd w:val="clear" w:color="auto" w:fill="FFFFFF"/>
        <w:ind w:firstLine="709"/>
        <w:jc w:val="both"/>
        <w:rPr>
          <w:sz w:val="28"/>
        </w:rPr>
      </w:pPr>
      <w:r>
        <w:rPr>
          <w:color w:val="000000"/>
          <w:sz w:val="28"/>
          <w:szCs w:val="24"/>
        </w:rPr>
        <w:t xml:space="preserve">Размерность величин </w:t>
      </w:r>
      <w:r>
        <w:rPr>
          <w:i/>
          <w:iCs/>
          <w:color w:val="000000"/>
          <w:sz w:val="28"/>
          <w:szCs w:val="24"/>
        </w:rPr>
        <w:t xml:space="preserve">М(Х) </w:t>
      </w:r>
      <w:r>
        <w:rPr>
          <w:color w:val="000000"/>
          <w:sz w:val="28"/>
          <w:szCs w:val="24"/>
        </w:rPr>
        <w:t xml:space="preserve">и </w:t>
      </w:r>
      <w:r>
        <w:rPr>
          <w:i/>
          <w:iCs/>
          <w:color w:val="000000"/>
          <w:sz w:val="28"/>
          <w:szCs w:val="24"/>
        </w:rPr>
        <w:sym w:font="Symbol" w:char="F073"/>
      </w:r>
      <w:r>
        <w:rPr>
          <w:i/>
          <w:iCs/>
          <w:color w:val="000000"/>
          <w:sz w:val="28"/>
          <w:szCs w:val="24"/>
        </w:rPr>
        <w:t xml:space="preserve">(Х) </w:t>
      </w:r>
      <w:r>
        <w:rPr>
          <w:color w:val="000000"/>
          <w:sz w:val="28"/>
          <w:szCs w:val="24"/>
        </w:rPr>
        <w:t xml:space="preserve">совпадает с размерностью самой случайной величины </w:t>
      </w:r>
      <w:r>
        <w:rPr>
          <w:color w:val="000000"/>
          <w:sz w:val="28"/>
          <w:szCs w:val="24"/>
          <w:lang w:val="en-US"/>
        </w:rPr>
        <w:t>X</w:t>
      </w:r>
      <w:r>
        <w:rPr>
          <w:color w:val="000000"/>
          <w:sz w:val="28"/>
          <w:szCs w:val="24"/>
        </w:rPr>
        <w:t>, а раз</w:t>
      </w:r>
      <w:r>
        <w:rPr>
          <w:color w:val="000000"/>
          <w:sz w:val="28"/>
          <w:szCs w:val="24"/>
        </w:rPr>
        <w:softHyphen/>
        <w:t xml:space="preserve">мерность </w:t>
      </w:r>
      <w:r>
        <w:rPr>
          <w:i/>
          <w:iCs/>
          <w:color w:val="000000"/>
          <w:sz w:val="28"/>
          <w:szCs w:val="24"/>
          <w:lang w:val="en-US"/>
        </w:rPr>
        <w:t>D</w:t>
      </w:r>
      <w:r>
        <w:rPr>
          <w:i/>
          <w:iCs/>
          <w:color w:val="000000"/>
          <w:sz w:val="28"/>
          <w:szCs w:val="24"/>
        </w:rPr>
        <w:t>(Х)</w:t>
      </w:r>
      <w:r>
        <w:rPr>
          <w:color w:val="000000"/>
          <w:sz w:val="28"/>
          <w:szCs w:val="24"/>
        </w:rPr>
        <w:t xml:space="preserve"> равна квадрату размерности случай</w:t>
      </w:r>
      <w:r>
        <w:rPr>
          <w:color w:val="000000"/>
          <w:sz w:val="28"/>
          <w:szCs w:val="24"/>
        </w:rPr>
        <w:softHyphen/>
        <w:t xml:space="preserve">ной величины </w:t>
      </w:r>
      <w:r>
        <w:rPr>
          <w:i/>
          <w:iCs/>
          <w:color w:val="000000"/>
          <w:sz w:val="28"/>
          <w:szCs w:val="24"/>
          <w:lang w:val="en-US"/>
        </w:rPr>
        <w:t>X</w:t>
      </w:r>
      <w:r>
        <w:rPr>
          <w:i/>
          <w:iCs/>
          <w:color w:val="000000"/>
          <w:sz w:val="28"/>
          <w:szCs w:val="24"/>
        </w:rPr>
        <w:t>.</w:t>
      </w:r>
    </w:p>
    <w:p w:rsidR="008B6153" w:rsidRDefault="008B6153" w:rsidP="00743555">
      <w:pPr>
        <w:ind w:firstLine="709"/>
      </w:pPr>
    </w:p>
    <w:sectPr w:rsidR="008B615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ntiquaPSCyr-Bold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3237D14"/>
    <w:multiLevelType w:val="multilevel"/>
    <w:tmpl w:val="2B582494"/>
    <w:lvl w:ilvl="0">
      <w:start w:val="1"/>
      <w:numFmt w:val="decimal"/>
      <w:pStyle w:val="1"/>
      <w:lvlText w:val="Глава %1"/>
      <w:lvlJc w:val="left"/>
      <w:pPr>
        <w:tabs>
          <w:tab w:val="num" w:pos="8027"/>
        </w:tabs>
        <w:ind w:left="7379" w:hanging="432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76"/>
        </w:tabs>
        <w:ind w:left="576" w:hanging="576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864"/>
        </w:tabs>
        <w:ind w:left="864" w:hanging="864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1008"/>
        </w:tabs>
        <w:ind w:left="1008" w:hanging="1008"/>
      </w:pPr>
      <w:rPr>
        <w:rFonts w:hint="default"/>
      </w:rPr>
    </w:lvl>
    <w:lvl w:ilvl="5">
      <w:start w:val="1"/>
      <w:numFmt w:val="decimal"/>
      <w:pStyle w:val="6"/>
      <w:lvlText w:val="%1.%2.%3.%4.%5.%6"/>
      <w:lvlJc w:val="left"/>
      <w:pPr>
        <w:tabs>
          <w:tab w:val="num" w:pos="1152"/>
        </w:tabs>
        <w:ind w:left="1152" w:hanging="1152"/>
      </w:pPr>
      <w:rPr>
        <w:rFonts w:hint="default"/>
      </w:rPr>
    </w:lvl>
    <w:lvl w:ilvl="6">
      <w:start w:val="1"/>
      <w:numFmt w:val="decimal"/>
      <w:pStyle w:val="7"/>
      <w:lvlText w:val="%1.%2.%3.%4.%5.%6.%7"/>
      <w:lvlJc w:val="left"/>
      <w:pPr>
        <w:tabs>
          <w:tab w:val="num" w:pos="1296"/>
        </w:tabs>
        <w:ind w:left="1296" w:hanging="1296"/>
      </w:pPr>
      <w:rPr>
        <w:rFonts w:hint="default"/>
      </w:rPr>
    </w:lvl>
    <w:lvl w:ilvl="7">
      <w:start w:val="1"/>
      <w:numFmt w:val="decimal"/>
      <w:pStyle w:val="8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pStyle w:val="9"/>
      <w:lvlText w:val="%1.%2.%3.%4.%5.%6.%7.%8.%9"/>
      <w:lvlJc w:val="left"/>
      <w:pPr>
        <w:tabs>
          <w:tab w:val="num" w:pos="1584"/>
        </w:tabs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43555"/>
    <w:rsid w:val="00743555"/>
    <w:rsid w:val="008B61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A4A64D-B412-484A-9CE5-8910E6079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4355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743555"/>
    <w:pPr>
      <w:keepNext/>
      <w:widowControl w:val="0"/>
      <w:numPr>
        <w:numId w:val="1"/>
      </w:numPr>
      <w:autoSpaceDE w:val="0"/>
      <w:autoSpaceDN w:val="0"/>
      <w:adjustRightInd w:val="0"/>
      <w:jc w:val="center"/>
      <w:outlineLvl w:val="0"/>
    </w:pPr>
    <w:rPr>
      <w:rFonts w:eastAsia="Arial Unicode MS"/>
      <w:b/>
      <w:bCs/>
      <w:sz w:val="28"/>
      <w:szCs w:val="28"/>
    </w:rPr>
  </w:style>
  <w:style w:type="paragraph" w:styleId="2">
    <w:name w:val="heading 2"/>
    <w:basedOn w:val="a"/>
    <w:next w:val="a"/>
    <w:link w:val="20"/>
    <w:qFormat/>
    <w:rsid w:val="00743555"/>
    <w:pPr>
      <w:keepNext/>
      <w:widowControl w:val="0"/>
      <w:numPr>
        <w:ilvl w:val="1"/>
        <w:numId w:val="1"/>
      </w:numPr>
      <w:autoSpaceDE w:val="0"/>
      <w:autoSpaceDN w:val="0"/>
      <w:adjustRightInd w:val="0"/>
      <w:jc w:val="center"/>
      <w:outlineLvl w:val="1"/>
    </w:pPr>
    <w:rPr>
      <w:rFonts w:eastAsia="Arial Unicode MS"/>
      <w:b/>
      <w:bCs/>
      <w:sz w:val="28"/>
      <w:szCs w:val="28"/>
    </w:rPr>
  </w:style>
  <w:style w:type="paragraph" w:styleId="3">
    <w:name w:val="heading 3"/>
    <w:basedOn w:val="a"/>
    <w:next w:val="a"/>
    <w:link w:val="30"/>
    <w:qFormat/>
    <w:rsid w:val="00743555"/>
    <w:pPr>
      <w:keepNext/>
      <w:numPr>
        <w:ilvl w:val="2"/>
        <w:numId w:val="1"/>
      </w:numPr>
      <w:jc w:val="center"/>
      <w:outlineLvl w:val="2"/>
    </w:pPr>
    <w:rPr>
      <w:rFonts w:eastAsia="Arial Unicode MS"/>
      <w:sz w:val="28"/>
      <w:szCs w:val="28"/>
    </w:rPr>
  </w:style>
  <w:style w:type="paragraph" w:styleId="4">
    <w:name w:val="heading 4"/>
    <w:basedOn w:val="a"/>
    <w:next w:val="a"/>
    <w:link w:val="40"/>
    <w:qFormat/>
    <w:rsid w:val="00743555"/>
    <w:pPr>
      <w:keepNext/>
      <w:numPr>
        <w:ilvl w:val="3"/>
        <w:numId w:val="1"/>
      </w:numPr>
      <w:jc w:val="both"/>
      <w:outlineLvl w:val="3"/>
    </w:pPr>
    <w:rPr>
      <w:rFonts w:eastAsia="Arial Unicode MS"/>
      <w:sz w:val="28"/>
      <w:szCs w:val="28"/>
    </w:rPr>
  </w:style>
  <w:style w:type="paragraph" w:styleId="5">
    <w:name w:val="heading 5"/>
    <w:basedOn w:val="a"/>
    <w:next w:val="a"/>
    <w:link w:val="50"/>
    <w:qFormat/>
    <w:rsid w:val="00743555"/>
    <w:pPr>
      <w:keepNext/>
      <w:widowControl w:val="0"/>
      <w:numPr>
        <w:ilvl w:val="4"/>
        <w:numId w:val="1"/>
      </w:numPr>
      <w:autoSpaceDE w:val="0"/>
      <w:autoSpaceDN w:val="0"/>
      <w:adjustRightInd w:val="0"/>
      <w:jc w:val="center"/>
      <w:outlineLvl w:val="4"/>
    </w:pPr>
    <w:rPr>
      <w:rFonts w:eastAsia="Arial Unicode MS"/>
      <w:sz w:val="28"/>
      <w:szCs w:val="28"/>
    </w:rPr>
  </w:style>
  <w:style w:type="paragraph" w:styleId="6">
    <w:name w:val="heading 6"/>
    <w:basedOn w:val="a"/>
    <w:next w:val="a"/>
    <w:link w:val="60"/>
    <w:qFormat/>
    <w:rsid w:val="00743555"/>
    <w:pPr>
      <w:numPr>
        <w:ilvl w:val="5"/>
        <w:numId w:val="1"/>
      </w:numPr>
      <w:spacing w:before="240" w:after="60"/>
      <w:jc w:val="both"/>
      <w:outlineLvl w:val="5"/>
    </w:pPr>
    <w:rPr>
      <w:rFonts w:eastAsia="Arial Unicode MS"/>
      <w:b/>
      <w:bCs/>
      <w:sz w:val="22"/>
      <w:szCs w:val="22"/>
    </w:rPr>
  </w:style>
  <w:style w:type="paragraph" w:styleId="7">
    <w:name w:val="heading 7"/>
    <w:basedOn w:val="a"/>
    <w:next w:val="a"/>
    <w:link w:val="70"/>
    <w:qFormat/>
    <w:rsid w:val="00743555"/>
    <w:pPr>
      <w:numPr>
        <w:ilvl w:val="6"/>
        <w:numId w:val="1"/>
      </w:numPr>
      <w:spacing w:before="240" w:after="60"/>
      <w:jc w:val="both"/>
      <w:outlineLvl w:val="6"/>
    </w:pPr>
    <w:rPr>
      <w:sz w:val="24"/>
      <w:szCs w:val="24"/>
    </w:rPr>
  </w:style>
  <w:style w:type="paragraph" w:styleId="8">
    <w:name w:val="heading 8"/>
    <w:basedOn w:val="a"/>
    <w:next w:val="a"/>
    <w:link w:val="80"/>
    <w:qFormat/>
    <w:rsid w:val="00743555"/>
    <w:pPr>
      <w:numPr>
        <w:ilvl w:val="7"/>
        <w:numId w:val="1"/>
      </w:numPr>
      <w:spacing w:before="240" w:after="60"/>
      <w:jc w:val="both"/>
      <w:outlineLvl w:val="7"/>
    </w:pPr>
    <w:rPr>
      <w:i/>
      <w:iCs/>
      <w:sz w:val="24"/>
      <w:szCs w:val="24"/>
    </w:rPr>
  </w:style>
  <w:style w:type="paragraph" w:styleId="9">
    <w:name w:val="heading 9"/>
    <w:basedOn w:val="a"/>
    <w:next w:val="a"/>
    <w:link w:val="90"/>
    <w:qFormat/>
    <w:rsid w:val="00743555"/>
    <w:pPr>
      <w:numPr>
        <w:ilvl w:val="8"/>
        <w:numId w:val="1"/>
      </w:numPr>
      <w:spacing w:before="240" w:after="60"/>
      <w:jc w:val="both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743555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rsid w:val="00743555"/>
    <w:rPr>
      <w:rFonts w:ascii="Times New Roman" w:eastAsia="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rsid w:val="00743555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40">
    <w:name w:val="Заголовок 4 Знак"/>
    <w:basedOn w:val="a0"/>
    <w:link w:val="4"/>
    <w:rsid w:val="00743555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43555"/>
    <w:rPr>
      <w:rFonts w:ascii="Times New Roman" w:eastAsia="Arial Unicode MS" w:hAnsi="Times New Roman" w:cs="Times New Roman"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rsid w:val="00743555"/>
    <w:rPr>
      <w:rFonts w:ascii="Times New Roman" w:eastAsia="Arial Unicode MS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743555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rsid w:val="00743555"/>
    <w:rPr>
      <w:rFonts w:ascii="Times New Roman" w:eastAsia="Times New Roman" w:hAnsi="Times New Roman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43555"/>
    <w:rPr>
      <w:rFonts w:ascii="Arial" w:eastAsia="Times New Roman" w:hAnsi="Arial" w:cs="Arial"/>
      <w:lang w:eastAsia="ru-RU"/>
    </w:rPr>
  </w:style>
  <w:style w:type="paragraph" w:styleId="a3">
    <w:name w:val="caption"/>
    <w:basedOn w:val="a"/>
    <w:next w:val="a"/>
    <w:qFormat/>
    <w:rsid w:val="00743555"/>
    <w:pPr>
      <w:autoSpaceDE w:val="0"/>
      <w:autoSpaceDN w:val="0"/>
      <w:adjustRightInd w:val="0"/>
      <w:ind w:firstLine="567"/>
      <w:jc w:val="both"/>
    </w:pPr>
    <w:rPr>
      <w:rFonts w:ascii="AntiquaPSCyr-Bold" w:hAnsi="AntiquaPSCyr-Bold"/>
      <w:color w:val="231F20"/>
      <w:sz w:val="24"/>
      <w:szCs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1.bin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wmf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460</Words>
  <Characters>2624</Characters>
  <Application>Microsoft Office Word</Application>
  <DocSecurity>0</DocSecurity>
  <Lines>21</Lines>
  <Paragraphs>6</Paragraphs>
  <ScaleCrop>false</ScaleCrop>
  <Company/>
  <LinksUpToDate>false</LinksUpToDate>
  <CharactersWithSpaces>3078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Евгений Варавин</dc:creator>
  <cp:keywords/>
  <dc:description/>
  <cp:lastModifiedBy>Евгений Варавин</cp:lastModifiedBy>
  <cp:revision>1</cp:revision>
  <dcterms:created xsi:type="dcterms:W3CDTF">2013-01-31T16:43:00Z</dcterms:created>
  <dcterms:modified xsi:type="dcterms:W3CDTF">2013-01-31T16:45:00Z</dcterms:modified>
</cp:coreProperties>
</file>